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i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sz w:val="34"/>
          <w:szCs w:val="34"/>
          <w:rtl w:val="0"/>
        </w:rPr>
        <w:t xml:space="preserve">Speak Life: From Mouth to Miracle</w:t>
        <w:br w:type="textWrapping"/>
      </w:r>
      <w:r w:rsidDel="00000000" w:rsidR="00000000" w:rsidRPr="00000000">
        <w:rPr>
          <w:b w:val="1"/>
          <w:sz w:val="26"/>
          <w:szCs w:val="26"/>
          <w:rtl w:val="0"/>
        </w:rPr>
        <w:br w:type="textWrapping"/>
      </w:r>
      <w:r w:rsidDel="00000000" w:rsidR="00000000" w:rsidRPr="00000000">
        <w:rPr>
          <w:b w:val="1"/>
          <w:color w:val="000000"/>
          <w:sz w:val="26"/>
          <w:szCs w:val="26"/>
          <w:rtl w:val="0"/>
        </w:rPr>
        <w:t xml:space="preserve">Week </w:t>
      </w:r>
      <w:r w:rsidDel="00000000" w:rsidR="00000000" w:rsidRPr="00000000">
        <w:rPr>
          <w:b w:val="1"/>
          <w:sz w:val="26"/>
          <w:szCs w:val="26"/>
          <w:rtl w:val="0"/>
        </w:rPr>
        <w:t xml:space="preserve">2</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Watch Your Mouth</w:t>
        <w:br w:type="textWrapping"/>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18"/>
          <w:szCs w:val="18"/>
          <w:rtl w:val="0"/>
        </w:rPr>
        <w:t xml:space="preserve">James 3:5-10 — “</w:t>
      </w:r>
      <w:r w:rsidDel="00000000" w:rsidR="00000000" w:rsidRPr="00000000">
        <w:rPr>
          <w:b w:val="1"/>
          <w:i w:val="1"/>
          <w:sz w:val="18"/>
          <w:szCs w:val="18"/>
          <w:rtl w:val="0"/>
        </w:rPr>
        <w:t xml:space="preserve">5 </w:t>
      </w:r>
      <w:r w:rsidDel="00000000" w:rsidR="00000000" w:rsidRPr="00000000">
        <w:rPr>
          <w:i w:val="1"/>
          <w:sz w:val="18"/>
          <w:szCs w:val="18"/>
          <w:rtl w:val="0"/>
        </w:rPr>
        <w:t xml:space="preserve">Likewise, the tongue is a small part of the body, but it makes great boasts. Consider what a great forest is set on fire by a small spark. </w:t>
      </w:r>
      <w:r w:rsidDel="00000000" w:rsidR="00000000" w:rsidRPr="00000000">
        <w:rPr>
          <w:b w:val="1"/>
          <w:i w:val="1"/>
          <w:sz w:val="18"/>
          <w:szCs w:val="18"/>
          <w:rtl w:val="0"/>
        </w:rPr>
        <w:t xml:space="preserve">6 </w:t>
      </w:r>
      <w:r w:rsidDel="00000000" w:rsidR="00000000" w:rsidRPr="00000000">
        <w:rPr>
          <w:i w:val="1"/>
          <w:sz w:val="18"/>
          <w:szCs w:val="18"/>
          <w:rtl w:val="0"/>
        </w:rPr>
        <w:t xml:space="preserve">The tongue also is a fire, a world of evil among the parts of the body. It corrupts the whole body, sets the whole course of one’s life on fire, and is itself set on fire by hell. </w:t>
      </w:r>
      <w:r w:rsidDel="00000000" w:rsidR="00000000" w:rsidRPr="00000000">
        <w:rPr>
          <w:b w:val="1"/>
          <w:i w:val="1"/>
          <w:sz w:val="18"/>
          <w:szCs w:val="18"/>
          <w:rtl w:val="0"/>
        </w:rPr>
        <w:t xml:space="preserve">7 </w:t>
      </w:r>
      <w:r w:rsidDel="00000000" w:rsidR="00000000" w:rsidRPr="00000000">
        <w:rPr>
          <w:i w:val="1"/>
          <w:sz w:val="18"/>
          <w:szCs w:val="18"/>
          <w:rtl w:val="0"/>
        </w:rPr>
        <w:t xml:space="preserve">All kinds of animals, birds, reptiles and sea creatures are being tamed and have been tamed by mankind, </w:t>
      </w:r>
      <w:r w:rsidDel="00000000" w:rsidR="00000000" w:rsidRPr="00000000">
        <w:rPr>
          <w:b w:val="1"/>
          <w:i w:val="1"/>
          <w:sz w:val="18"/>
          <w:szCs w:val="18"/>
          <w:rtl w:val="0"/>
        </w:rPr>
        <w:t xml:space="preserve">8 </w:t>
      </w:r>
      <w:r w:rsidDel="00000000" w:rsidR="00000000" w:rsidRPr="00000000">
        <w:rPr>
          <w:i w:val="1"/>
          <w:sz w:val="18"/>
          <w:szCs w:val="18"/>
          <w:rtl w:val="0"/>
        </w:rPr>
        <w:t xml:space="preserve">but no human being can tame the tongue. It is a restless evil, full of deadly poison. </w:t>
      </w:r>
      <w:r w:rsidDel="00000000" w:rsidR="00000000" w:rsidRPr="00000000">
        <w:rPr>
          <w:b w:val="1"/>
          <w:i w:val="1"/>
          <w:sz w:val="18"/>
          <w:szCs w:val="18"/>
          <w:rtl w:val="0"/>
        </w:rPr>
        <w:t xml:space="preserve">9 </w:t>
      </w:r>
      <w:r w:rsidDel="00000000" w:rsidR="00000000" w:rsidRPr="00000000">
        <w:rPr>
          <w:i w:val="1"/>
          <w:sz w:val="18"/>
          <w:szCs w:val="18"/>
          <w:rtl w:val="0"/>
        </w:rPr>
        <w:t xml:space="preserve">With the tongue we praise our Lord and Father, and with it we curse human beings, who have been made in God’s likeness. </w:t>
      </w:r>
      <w:r w:rsidDel="00000000" w:rsidR="00000000" w:rsidRPr="00000000">
        <w:rPr>
          <w:b w:val="1"/>
          <w:i w:val="1"/>
          <w:sz w:val="18"/>
          <w:szCs w:val="18"/>
          <w:rtl w:val="0"/>
        </w:rPr>
        <w:t xml:space="preserve">10 </w:t>
      </w:r>
      <w:r w:rsidDel="00000000" w:rsidR="00000000" w:rsidRPr="00000000">
        <w:rPr>
          <w:i w:val="1"/>
          <w:sz w:val="18"/>
          <w:szCs w:val="18"/>
          <w:rtl w:val="0"/>
        </w:rPr>
        <w:t xml:space="preserve">Out of the same mouth come praise and cursing. My brothers and sisters, this should not be.</w:t>
      </w:r>
      <w:r w:rsidDel="00000000" w:rsidR="00000000" w:rsidRPr="00000000">
        <w:rPr>
          <w:sz w:val="20"/>
          <w:szCs w:val="20"/>
          <w:rtl w:val="0"/>
        </w:rPr>
        <w:t xml:space="preserve">”</w:t>
      </w:r>
    </w:p>
    <w:p w:rsidR="00000000" w:rsidDel="00000000" w:rsidP="00000000" w:rsidRDefault="00000000" w:rsidRPr="00000000" w14:paraId="00000002">
      <w:pPr>
        <w:rPr>
          <w:i w:val="1"/>
        </w:rPr>
      </w:pPr>
      <w:r w:rsidDel="00000000" w:rsidR="00000000" w:rsidRPr="00000000">
        <w:rPr>
          <w:b w:val="1"/>
          <w:sz w:val="20"/>
          <w:szCs w:val="20"/>
          <w:rtl w:val="0"/>
        </w:rPr>
        <w:br w:type="textWrapping"/>
      </w:r>
      <w:r w:rsidDel="00000000" w:rsidR="00000000" w:rsidRPr="00000000">
        <w:rPr>
          <w:b w:val="1"/>
          <w:sz w:val="24"/>
          <w:szCs w:val="24"/>
          <w:rtl w:val="0"/>
        </w:rPr>
        <w:t xml:space="preserve">1. The Tongue Is a __________ or a __________.</w:t>
        <w:tab/>
        <w:tab/>
      </w:r>
      <w:r w:rsidDel="00000000" w:rsidR="00000000" w:rsidRPr="00000000">
        <w:rPr>
          <w:i w:val="1"/>
          <w:rtl w:val="0"/>
        </w:rPr>
        <w:t xml:space="preserve">James 3:5–6</w:t>
      </w:r>
    </w:p>
    <w:p w:rsidR="00000000" w:rsidDel="00000000" w:rsidP="00000000" w:rsidRDefault="00000000" w:rsidRPr="00000000" w14:paraId="00000003">
      <w:pPr>
        <w:numPr>
          <w:ilvl w:val="0"/>
          <w:numId w:val="2"/>
        </w:numPr>
        <w:spacing w:after="0" w:afterAutospacing="0" w:before="240" w:lineRule="auto"/>
        <w:ind w:left="720" w:hanging="360"/>
        <w:rPr/>
      </w:pPr>
      <w:r w:rsidDel="00000000" w:rsidR="00000000" w:rsidRPr="00000000">
        <w:rPr>
          <w:rtl w:val="0"/>
        </w:rPr>
        <w:t xml:space="preserve">The tongue is small, but its __________ is massive.</w:t>
        <w:br w:type="textWrapping"/>
      </w:r>
    </w:p>
    <w:p w:rsidR="00000000" w:rsidDel="00000000" w:rsidP="00000000" w:rsidRDefault="00000000" w:rsidRPr="00000000" w14:paraId="00000004">
      <w:pPr>
        <w:numPr>
          <w:ilvl w:val="0"/>
          <w:numId w:val="2"/>
        </w:numPr>
        <w:spacing w:after="0" w:afterAutospacing="0" w:before="0" w:beforeAutospacing="0" w:lineRule="auto"/>
        <w:ind w:left="720" w:hanging="360"/>
        <w:rPr/>
      </w:pPr>
      <w:r w:rsidDel="00000000" w:rsidR="00000000" w:rsidRPr="00000000">
        <w:rPr>
          <w:rtl w:val="0"/>
        </w:rPr>
        <w:t xml:space="preserve">It can be a fire that __________ or a fountain that refreshes.</w:t>
        <w:br w:type="textWrapping"/>
      </w:r>
    </w:p>
    <w:p w:rsidR="00000000" w:rsidDel="00000000" w:rsidP="00000000" w:rsidRDefault="00000000" w:rsidRPr="00000000" w14:paraId="00000005">
      <w:pPr>
        <w:numPr>
          <w:ilvl w:val="0"/>
          <w:numId w:val="2"/>
        </w:numPr>
        <w:spacing w:after="240" w:before="0" w:beforeAutospacing="0" w:lineRule="auto"/>
        <w:ind w:left="720" w:hanging="360"/>
        <w:rPr/>
      </w:pPr>
      <w:r w:rsidDel="00000000" w:rsidR="00000000" w:rsidRPr="00000000">
        <w:rPr>
          <w:rtl w:val="0"/>
        </w:rPr>
        <w:t xml:space="preserve">Words either carry the smoke of __________ or the stream of life.</w:t>
        <w:br w:type="textWrapping"/>
      </w:r>
    </w:p>
    <w:p w:rsidR="00000000" w:rsidDel="00000000" w:rsidP="00000000" w:rsidRDefault="00000000" w:rsidRPr="00000000" w14:paraId="00000006">
      <w:pPr>
        <w:pStyle w:val="Heading3"/>
        <w:keepNext w:val="0"/>
        <w:keepLines w:val="0"/>
        <w:spacing w:before="280" w:lineRule="auto"/>
        <w:rPr>
          <w:i w:val="1"/>
          <w:sz w:val="22"/>
          <w:szCs w:val="22"/>
        </w:rPr>
      </w:pPr>
      <w:bookmarkStart w:colFirst="0" w:colLast="0" w:name="_e521rwev0syx" w:id="0"/>
      <w:bookmarkEnd w:id="0"/>
      <w:r w:rsidDel="00000000" w:rsidR="00000000" w:rsidRPr="00000000">
        <w:rPr>
          <w:b w:val="1"/>
          <w:color w:val="000000"/>
          <w:sz w:val="24"/>
          <w:szCs w:val="24"/>
          <w:rtl w:val="0"/>
        </w:rPr>
        <w:t xml:space="preserve">2. The Tongue Is Tamed by __________, Not __________.   </w:t>
      </w:r>
      <w:r w:rsidDel="00000000" w:rsidR="00000000" w:rsidRPr="00000000">
        <w:rPr>
          <w:i w:val="1"/>
          <w:sz w:val="22"/>
          <w:szCs w:val="22"/>
          <w:rtl w:val="0"/>
        </w:rPr>
        <w:tab/>
        <w:t xml:space="preserve">James 3:7–8</w:t>
      </w:r>
    </w:p>
    <w:p w:rsidR="00000000" w:rsidDel="00000000" w:rsidP="00000000" w:rsidRDefault="00000000" w:rsidRPr="00000000" w14:paraId="00000007">
      <w:pPr>
        <w:numPr>
          <w:ilvl w:val="0"/>
          <w:numId w:val="3"/>
        </w:numPr>
        <w:spacing w:after="0" w:afterAutospacing="0" w:before="240" w:lineRule="auto"/>
        <w:ind w:left="720" w:hanging="360"/>
        <w:rPr/>
      </w:pPr>
      <w:r w:rsidDel="00000000" w:rsidR="00000000" w:rsidRPr="00000000">
        <w:rPr>
          <w:rtl w:val="0"/>
        </w:rPr>
        <w:t xml:space="preserve">Humans can tame wild animals, but we struggle to tame the __________.</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rPr/>
      </w:pPr>
      <w:r w:rsidDel="00000000" w:rsidR="00000000" w:rsidRPr="00000000">
        <w:rPr>
          <w:rtl w:val="0"/>
        </w:rPr>
        <w:t xml:space="preserve">Emotions are real, but they shouldn’t be our __________. </w:t>
        <w:br w:type="textWrapping"/>
      </w:r>
    </w:p>
    <w:p w:rsidR="00000000" w:rsidDel="00000000" w:rsidP="00000000" w:rsidRDefault="00000000" w:rsidRPr="00000000" w14:paraId="00000009">
      <w:pPr>
        <w:numPr>
          <w:ilvl w:val="0"/>
          <w:numId w:val="3"/>
        </w:numPr>
        <w:spacing w:after="240" w:before="0" w:beforeAutospacing="0" w:lineRule="auto"/>
        <w:ind w:left="720" w:hanging="360"/>
        <w:rPr/>
      </w:pPr>
      <w:r w:rsidDel="00000000" w:rsidR="00000000" w:rsidRPr="00000000">
        <w:rPr>
          <w:rtl w:val="0"/>
        </w:rPr>
        <w:t xml:space="preserve">The tongue is restrained when the __________ of God controls the heart.</w:t>
        <w:br w:type="textWrapping"/>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i w:val="1"/>
          <w:sz w:val="22"/>
          <w:szCs w:val="22"/>
        </w:rPr>
      </w:pPr>
      <w:bookmarkStart w:colFirst="0" w:colLast="0" w:name="_8svblfk8hx3y" w:id="1"/>
      <w:bookmarkEnd w:id="1"/>
      <w:r w:rsidDel="00000000" w:rsidR="00000000" w:rsidRPr="00000000">
        <w:rPr>
          <w:b w:val="1"/>
          <w:color w:val="000000"/>
          <w:sz w:val="24"/>
          <w:szCs w:val="24"/>
          <w:rtl w:val="0"/>
        </w:rPr>
        <w:t xml:space="preserve">3. __________ Talk Destroys __________.</w:t>
        <w:tab/>
        <w:tab/>
      </w:r>
      <w:r w:rsidDel="00000000" w:rsidR="00000000" w:rsidRPr="00000000">
        <w:rPr>
          <w:i w:val="1"/>
          <w:sz w:val="22"/>
          <w:szCs w:val="22"/>
          <w:rtl w:val="0"/>
        </w:rPr>
        <w:t xml:space="preserve">James 3:9–10</w:t>
      </w:r>
    </w:p>
    <w:p w:rsidR="00000000" w:rsidDel="00000000" w:rsidP="00000000" w:rsidRDefault="00000000" w:rsidRPr="00000000" w14:paraId="0000000B">
      <w:pPr>
        <w:numPr>
          <w:ilvl w:val="0"/>
          <w:numId w:val="1"/>
        </w:numPr>
        <w:spacing w:after="0" w:afterAutospacing="0" w:before="240" w:lineRule="auto"/>
        <w:ind w:left="720" w:hanging="360"/>
        <w:rPr/>
      </w:pPr>
      <w:r w:rsidDel="00000000" w:rsidR="00000000" w:rsidRPr="00000000">
        <w:rPr>
          <w:rtl w:val="0"/>
        </w:rPr>
        <w:t xml:space="preserve">We bless God and curse people made in His __________—it shouldn’t be this way. </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A forked tongue reveals a __________ heart.</w:t>
        <w:br w:type="textWrapping"/>
      </w:r>
    </w:p>
    <w:p w:rsidR="00000000" w:rsidDel="00000000" w:rsidP="00000000" w:rsidRDefault="00000000" w:rsidRPr="00000000" w14:paraId="0000000D">
      <w:pPr>
        <w:numPr>
          <w:ilvl w:val="0"/>
          <w:numId w:val="1"/>
        </w:numPr>
        <w:spacing w:after="240" w:before="0" w:beforeAutospacing="0" w:lineRule="auto"/>
        <w:ind w:left="720" w:hanging="360"/>
        <w:rPr/>
      </w:pPr>
      <w:r w:rsidDel="00000000" w:rsidR="00000000" w:rsidRPr="00000000">
        <w:rPr>
          <w:rtl w:val="0"/>
        </w:rPr>
        <w:t xml:space="preserve">__________ words reflect a surrendered life. </w:t>
        <w:br w:type="textWrapping"/>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jc w:val="center"/>
        <w:rPr>
          <w:b w:val="1"/>
          <w:color w:val="000000"/>
          <w:sz w:val="26"/>
          <w:szCs w:val="26"/>
        </w:rPr>
      </w:pPr>
      <w:bookmarkStart w:colFirst="0" w:colLast="0" w:name="_uig6xtzfhpux" w:id="2"/>
      <w:bookmarkEnd w:id="2"/>
      <w:r w:rsidDel="00000000" w:rsidR="00000000" w:rsidRPr="00000000">
        <w:rPr>
          <w:b w:val="1"/>
          <w:color w:val="000000"/>
          <w:sz w:val="26"/>
          <w:szCs w:val="26"/>
          <w:rtl w:val="0"/>
        </w:rPr>
        <w:t xml:space="preserve">R.A.P. Challenge</w:t>
      </w:r>
    </w:p>
    <w:p w:rsidR="00000000" w:rsidDel="00000000" w:rsidP="00000000" w:rsidRDefault="00000000" w:rsidRPr="00000000" w14:paraId="0000000F">
      <w:pPr>
        <w:spacing w:after="240" w:before="240" w:lineRule="auto"/>
        <w:rPr>
          <w:sz w:val="20"/>
          <w:szCs w:val="20"/>
        </w:rPr>
      </w:pPr>
      <w:r w:rsidDel="00000000" w:rsidR="00000000" w:rsidRPr="00000000">
        <w:rPr>
          <w:b w:val="1"/>
          <w:sz w:val="20"/>
          <w:szCs w:val="20"/>
          <w:rtl w:val="0"/>
        </w:rPr>
        <w:t xml:space="preserve">Reflect: </w:t>
      </w:r>
      <w:r w:rsidDel="00000000" w:rsidR="00000000" w:rsidRPr="00000000">
        <w:rPr>
          <w:sz w:val="20"/>
          <w:szCs w:val="20"/>
          <w:rtl w:val="0"/>
        </w:rPr>
        <w:t xml:space="preserve">What patterns of speech reveal my need for growth in Christ?</w:t>
      </w:r>
    </w:p>
    <w:p w:rsidR="00000000" w:rsidDel="00000000" w:rsidP="00000000" w:rsidRDefault="00000000" w:rsidRPr="00000000" w14:paraId="00000010">
      <w:pPr>
        <w:spacing w:after="240" w:before="240" w:lineRule="auto"/>
        <w:rPr>
          <w:sz w:val="20"/>
          <w:szCs w:val="20"/>
        </w:rPr>
      </w:pPr>
      <w:r w:rsidDel="00000000" w:rsidR="00000000" w:rsidRPr="00000000">
        <w:rPr>
          <w:b w:val="1"/>
          <w:sz w:val="20"/>
          <w:szCs w:val="20"/>
          <w:rtl w:val="0"/>
        </w:rPr>
        <w:t xml:space="preserve">Act: </w:t>
      </w:r>
      <w:r w:rsidDel="00000000" w:rsidR="00000000" w:rsidRPr="00000000">
        <w:rPr>
          <w:sz w:val="20"/>
          <w:szCs w:val="20"/>
          <w:rtl w:val="0"/>
        </w:rPr>
        <w:t xml:space="preserve">Identify one situation this week where you’ll intentionally choose words that build instead of burn.</w:t>
      </w:r>
    </w:p>
    <w:p w:rsidR="00000000" w:rsidDel="00000000" w:rsidP="00000000" w:rsidRDefault="00000000" w:rsidRPr="00000000" w14:paraId="00000011">
      <w:pPr>
        <w:spacing w:after="240" w:before="240" w:lineRule="auto"/>
        <w:rPr>
          <w:sz w:val="20"/>
          <w:szCs w:val="20"/>
        </w:rPr>
      </w:pPr>
      <w:r w:rsidDel="00000000" w:rsidR="00000000" w:rsidRPr="00000000">
        <w:rPr>
          <w:b w:val="1"/>
          <w:sz w:val="20"/>
          <w:szCs w:val="20"/>
          <w:rtl w:val="0"/>
        </w:rPr>
        <w:t xml:space="preserve">Pray:</w:t>
      </w:r>
      <w:r w:rsidDel="00000000" w:rsidR="00000000" w:rsidRPr="00000000">
        <w:rPr>
          <w:sz w:val="20"/>
          <w:szCs w:val="20"/>
          <w:rtl w:val="0"/>
        </w:rPr>
        <w:t xml:space="preserve"> “God, train my tongue to speak with grace. Help me pause before I speak and choose words that honor You and reflect maturity.”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