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50"/>
          <w:szCs w:val="50"/>
          <w:vertAlign w:val="superscript"/>
        </w:rPr>
      </w:pPr>
      <w:r w:rsidDel="00000000" w:rsidR="00000000" w:rsidRPr="00000000">
        <w:rPr>
          <w:b w:val="1"/>
          <w:bCs w:val="1"/>
          <w:sz w:val="50"/>
          <w:szCs w:val="5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390525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Living in the Overflow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Week 1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The Source of the Overflow</w:t>
      </w:r>
      <w:r w:rsidDel="00000000" w:rsidR="00000000" w:rsidRPr="00000000">
        <w:rPr>
          <w:b w:val="1"/>
          <w:bCs w:val="1"/>
          <w:sz w:val="10"/>
          <w:szCs w:val="10"/>
          <w:rtl w:val="0"/>
        </w:rPr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Scripture: </w:t>
      </w:r>
      <w:r w:rsidDel="00000000" w:rsidR="00000000" w:rsidRPr="00000000">
        <w:rPr>
          <w:rtl w:val="0"/>
        </w:rPr>
        <w:t xml:space="preserve">Psalm 23:1–6 (NIV)</w:t>
      </w:r>
    </w:p>
    <w:p w:rsidR="00000000" w:rsidDel="00000000" w:rsidP="00000000" w:rsidRDefault="00000000" w:rsidRPr="00000000" w14:paraId="00000003">
      <w:pPr>
        <w:ind w:left="1660" w:firstLine="500"/>
        <w:rPr>
          <w:sz w:val="18"/>
          <w:szCs w:val="18"/>
        </w:rPr>
      </w:pPr>
      <w:r w:rsidDel="00000000" w:rsidR="00000000" w:rsidRPr="00000000">
        <w:rPr>
          <w:color w:val="0e0e0e"/>
          <w:sz w:val="21"/>
          <w:szCs w:val="21"/>
          <w:rtl w:val="0"/>
        </w:rPr>
        <w:t xml:space="preserve">“The Lord is my shepherd, I lack nothing… my cup overflows.”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color w:val="0e0e0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1.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Overflow Begins with Ownership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When God is your Shepherd, you stop trying to be your own  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_________________ determines trust; stewardship determines obedience.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Overflow flows from  _________________, not control.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2.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Overflow Is Connected to Guidance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God’s guidance always leads to   _________________.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If you’re always drained, you may be following the wrong  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Still waters require ___________ — rushing waters require survival.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3.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Overflow Is Sustained by Presence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God’s  </w:t>
      </w:r>
      <w:r w:rsidDel="00000000" w:rsidR="00000000" w:rsidRPr="00000000">
        <w:rPr>
          <w:b w:val="1"/>
          <w:bCs w:val="1"/>
          <w:rtl w:val="0"/>
        </w:rPr>
        <w:t xml:space="preserve">_____________ </w:t>
      </w:r>
      <w:r w:rsidDel="00000000" w:rsidR="00000000" w:rsidRPr="00000000">
        <w:rPr>
          <w:rtl w:val="0"/>
        </w:rPr>
        <w:t xml:space="preserve">changes the environment, not the enemies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Overflow happens in the presence of God, not the absence of  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80" w:lineRule="auto"/>
        <w:ind w:left="400" w:hanging="200"/>
        <w:rPr/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When God fills your cup, it spills into  ___________________ lives. 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3qy2funnsi7s" w:id="0"/>
      <w:bookmarkEnd w:id="0"/>
      <w:r w:rsidDel="00000000" w:rsidR="00000000" w:rsidRPr="00000000">
        <w:rPr>
          <w:b w:val="1"/>
          <w:bCs w:val="1"/>
          <w:sz w:val="10"/>
          <w:szCs w:val="10"/>
          <w:rtl w:val="0"/>
        </w:rPr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R.A.P. CHALLENGE (Reflect – Act – Pray)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sz w:val="24"/>
          <w:szCs w:val="24"/>
        </w:rPr>
      </w:pPr>
      <w:bookmarkStart w:colFirst="0" w:colLast="0" w:name="_1tdjv1m2kr7c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Reflect: </w:t>
      </w:r>
      <w:r w:rsidDel="00000000" w:rsidR="00000000" w:rsidRPr="00000000">
        <w:rPr>
          <w:sz w:val="24"/>
          <w:szCs w:val="24"/>
          <w:rtl w:val="0"/>
        </w:rPr>
        <w:t xml:space="preserve">Who or what has been functioning as your shepherd?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sz w:val="24"/>
          <w:szCs w:val="24"/>
        </w:rPr>
      </w:pPr>
      <w:bookmarkStart w:colFirst="0" w:colLast="0" w:name="_ppdyygx9vgu4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Act: </w:t>
      </w:r>
      <w:r w:rsidDel="00000000" w:rsidR="00000000" w:rsidRPr="00000000">
        <w:rPr>
          <w:sz w:val="24"/>
          <w:szCs w:val="24"/>
          <w:rtl w:val="0"/>
        </w:rPr>
        <w:t xml:space="preserve">This week, intentionally surrender one area you’ve been controlling back to God.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sz w:val="24"/>
          <w:szCs w:val="24"/>
        </w:rPr>
      </w:pPr>
      <w:bookmarkStart w:colFirst="0" w:colLast="0" w:name="_gkacsz1q8p5t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Pray: </w:t>
      </w:r>
      <w:r w:rsidDel="00000000" w:rsidR="00000000" w:rsidRPr="00000000">
        <w:rPr>
          <w:sz w:val="24"/>
          <w:szCs w:val="24"/>
          <w:rtl w:val="0"/>
        </w:rPr>
        <w:t xml:space="preserve">“Lord, help me trust You as my source and lead me into Your overflow.”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