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-114299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The Power of I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rtl w:val="0"/>
        </w:rPr>
        <w:t xml:space="preserve">Week 2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Lie in My I Am</w:t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</w:t>
      </w:r>
      <w:r w:rsidDel="00000000" w:rsidR="00000000" w:rsidRPr="00000000">
        <w:rPr>
          <w:sz w:val="18"/>
          <w:szCs w:val="18"/>
          <w:rtl w:val="0"/>
        </w:rPr>
        <w:t xml:space="preserve">Genesis 3:1–10</w:t>
      </w:r>
    </w:p>
    <w:p w:rsidR="00000000" w:rsidDel="00000000" w:rsidP="00000000" w:rsidRDefault="00000000" w:rsidRPr="00000000" w14:paraId="0000000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1: Identity Begins With Revelation, Not Self-Reflection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Identity flows from __________, not self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Confusion comes from 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God’s nature is the __________ for my identity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akf4ummjylp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2: My Identity Is Anchored in God’s Character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Because He is faithful, I am 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Because He is provider, I am not __________ 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Because He is present, I am not __________ 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so2c9vxs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3: I Must Align My “I Am” With His “I AM”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__________ with God matters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Confession aligns me with __________ 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 live __________ identity, not for it 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8k211b4p1k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R.A.P. Challenge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80" w:lineRule="auto"/>
        <w:ind w:left="720" w:hanging="360"/>
        <w:rPr>
          <w:sz w:val="24"/>
          <w:szCs w:val="24"/>
        </w:rPr>
      </w:pPr>
      <w:bookmarkStart w:colFirst="0" w:colLast="0" w:name="_6ll5ubgx1i5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Reflect: </w:t>
      </w:r>
      <w:r w:rsidDel="00000000" w:rsidR="00000000" w:rsidRPr="00000000">
        <w:rPr>
          <w:rtl w:val="0"/>
        </w:rPr>
        <w:t xml:space="preserve">What lie about myself have I been believing?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bookmarkStart w:colFirst="0" w:colLast="0" w:name="_xmgkjmpmdyl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Act: </w:t>
      </w:r>
      <w:r w:rsidDel="00000000" w:rsidR="00000000" w:rsidRPr="00000000">
        <w:rPr>
          <w:rtl w:val="0"/>
        </w:rPr>
        <w:t xml:space="preserve">Replace that lie with a Scripture-based truth.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numPr>
          <w:ilvl w:val="0"/>
          <w:numId w:val="4"/>
        </w:numPr>
        <w:spacing w:before="0" w:beforeAutospacing="0" w:lineRule="auto"/>
        <w:ind w:left="720" w:hanging="360"/>
        <w:rPr>
          <w:sz w:val="24"/>
          <w:szCs w:val="24"/>
        </w:rPr>
      </w:pPr>
      <w:bookmarkStart w:colFirst="0" w:colLast="0" w:name="_hmhb2di2p2sd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Pray: </w:t>
      </w:r>
      <w:r w:rsidDel="00000000" w:rsidR="00000000" w:rsidRPr="00000000">
        <w:rPr>
          <w:rtl w:val="0"/>
        </w:rPr>
        <w:t xml:space="preserve">“Lord, expose every lie I’ve believed about myself…”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