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The Power of I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rtl w:val="0"/>
        </w:rPr>
        <w:t xml:space="preserve">Week 4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Speak What Heaven Says</w:t>
      </w:r>
    </w:p>
    <w:p w:rsidR="00000000" w:rsidDel="00000000" w:rsidP="00000000" w:rsidRDefault="00000000" w:rsidRPr="00000000" w14:paraId="00000003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Scripture:</w:t>
      </w:r>
      <w:r w:rsidDel="00000000" w:rsidR="00000000" w:rsidRPr="00000000">
        <w:rPr>
          <w:sz w:val="18"/>
          <w:szCs w:val="18"/>
          <w:rtl w:val="0"/>
        </w:rPr>
        <w:t xml:space="preserve">Proverbs 18:21; 2 Corinthians 5:17</w:t>
      </w:r>
    </w:p>
    <w:p w:rsidR="00000000" w:rsidDel="00000000" w:rsidP="00000000" w:rsidRDefault="00000000" w:rsidRPr="00000000" w14:paraId="00000004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1: Your Words Reveal What You Believe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Your mouth __________ your mindset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Your __________ drives your language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Negative confession __________ lies 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uw1qtw7uamv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2: Your Words Must Align With God’s Truth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God’s Word sets the __________ for my words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__________ with God releases authority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Speaking truth requires __________ 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by1mbf9ozu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3: Speak Life Until You See Life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Speak life over 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Speak life over your __________ 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Speaking life becomes a __________ 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npq8tkybvv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R.A.P. Challenge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Reflect:</w:t>
      </w:r>
      <w:r w:rsidDel="00000000" w:rsidR="00000000" w:rsidRPr="00000000">
        <w:rPr>
          <w:sz w:val="24"/>
          <w:szCs w:val="24"/>
          <w:rtl w:val="0"/>
        </w:rPr>
        <w:t xml:space="preserve"> What have my words been producing in my life?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Act:</w:t>
      </w:r>
      <w:r w:rsidDel="00000000" w:rsidR="00000000" w:rsidRPr="00000000">
        <w:rPr>
          <w:sz w:val="24"/>
          <w:szCs w:val="24"/>
          <w:rtl w:val="0"/>
        </w:rPr>
        <w:t xml:space="preserve"> Write 5 “I am” declarations based on Scripture and speak them daily.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Pray:</w:t>
      </w:r>
      <w:r w:rsidDel="00000000" w:rsidR="00000000" w:rsidRPr="00000000">
        <w:rPr>
          <w:sz w:val="24"/>
          <w:szCs w:val="24"/>
          <w:rtl w:val="0"/>
        </w:rPr>
        <w:t xml:space="preserve"> Lord, discipline my tongue and align my words with Your truth so I can walk in the life You have given me. In Jesus’ name, Amen.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